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132" w:type="dxa"/>
        <w:tblLook w:val="04A0"/>
      </w:tblPr>
      <w:tblGrid>
        <w:gridCol w:w="2269"/>
        <w:gridCol w:w="2976"/>
        <w:gridCol w:w="3969"/>
        <w:gridCol w:w="6237"/>
      </w:tblGrid>
      <w:tr w:rsidR="0024522E" w:rsidRPr="007E1C82" w:rsidTr="008F534A">
        <w:trPr>
          <w:trHeight w:val="416"/>
        </w:trPr>
        <w:tc>
          <w:tcPr>
            <w:tcW w:w="15451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4522E" w:rsidRDefault="0024522E" w:rsidP="0024522E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22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 Сводная информация о богослужебных особенностях некоторых дней</w:t>
            </w:r>
          </w:p>
          <w:p w:rsidR="008F534A" w:rsidRPr="0024522E" w:rsidRDefault="008F534A" w:rsidP="0024522E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6087" w:rsidRPr="007E1C82" w:rsidTr="008F534A">
        <w:trPr>
          <w:trHeight w:val="416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:rsidR="00977AA6" w:rsidRPr="007E1C82" w:rsidRDefault="00AF0943" w:rsidP="004045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C8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:rsidR="00977AA6" w:rsidRPr="007E1C82" w:rsidRDefault="00330179" w:rsidP="004045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C82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977AA6" w:rsidRPr="007E1C82" w:rsidRDefault="00AF0943" w:rsidP="004045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C82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Регламентирующий д</w:t>
            </w:r>
            <w:r w:rsidR="00977AA6" w:rsidRPr="007E1C82">
              <w:rPr>
                <w:rFonts w:ascii="Times New Roman" w:hAnsi="Times New Roman" w:cs="Times New Roman"/>
                <w:b/>
                <w:sz w:val="28"/>
                <w:szCs w:val="28"/>
              </w:rPr>
              <w:t>окумент</w:t>
            </w: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977AA6" w:rsidRPr="007E1C82" w:rsidRDefault="00852C71" w:rsidP="00AF09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C82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2359D0" w:rsidRPr="0040452B" w:rsidTr="008F534A">
        <w:trPr>
          <w:trHeight w:val="1409"/>
        </w:trPr>
        <w:tc>
          <w:tcPr>
            <w:tcW w:w="2269" w:type="dxa"/>
            <w:vMerge w:val="restart"/>
            <w:vAlign w:val="center"/>
          </w:tcPr>
          <w:p w:rsidR="002359D0" w:rsidRPr="0040452B" w:rsidRDefault="00C631F5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905E9">
              <w:rPr>
                <w:rFonts w:ascii="Times New Roman" w:hAnsi="Times New Roman" w:cs="Times New Roman"/>
                <w:sz w:val="24"/>
                <w:szCs w:val="24"/>
              </w:rPr>
              <w:t>мая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апреля</w:t>
            </w:r>
          </w:p>
        </w:tc>
        <w:tc>
          <w:tcPr>
            <w:tcW w:w="2976" w:type="dxa"/>
            <w:vMerge w:val="restart"/>
            <w:vAlign w:val="center"/>
          </w:tcPr>
          <w:p w:rsidR="002359D0" w:rsidRPr="0040452B" w:rsidRDefault="002359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Поминовение усопших в день победы</w:t>
            </w:r>
          </w:p>
        </w:tc>
        <w:tc>
          <w:tcPr>
            <w:tcW w:w="3969" w:type="dxa"/>
            <w:vAlign w:val="center"/>
          </w:tcPr>
          <w:p w:rsidR="002359D0" w:rsidRPr="0040452B" w:rsidRDefault="002359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Архиерейский Собор 1994 г. Определение «Об установлении особого ежегодного поминовения усопших в день победы 9 мая (26 апреля)»</w:t>
            </w:r>
          </w:p>
        </w:tc>
        <w:tc>
          <w:tcPr>
            <w:tcW w:w="6237" w:type="dxa"/>
          </w:tcPr>
          <w:p w:rsidR="002359D0" w:rsidRPr="0040452B" w:rsidRDefault="002359D0" w:rsidP="00E95820">
            <w:pPr>
              <w:pStyle w:val="text"/>
              <w:spacing w:before="0" w:beforeAutospacing="0" w:after="0" w:afterAutospacing="0"/>
              <w:jc w:val="both"/>
            </w:pPr>
            <w:r w:rsidRPr="0040452B">
              <w:t>Установить особое ежегодное поминовение усопших — воинов, за веру, Отечество и народ жизнь свою положивших, и всех страдальчески погибших в годы Великой Отечественной войны — в день Победы 9 мая нового стиля (26 апреля старого стиля).</w:t>
            </w:r>
          </w:p>
          <w:p w:rsidR="002359D0" w:rsidRPr="0040452B" w:rsidRDefault="002359D0" w:rsidP="00804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D0" w:rsidRPr="0040452B" w:rsidTr="008F534A">
        <w:trPr>
          <w:trHeight w:val="1588"/>
        </w:trPr>
        <w:tc>
          <w:tcPr>
            <w:tcW w:w="2269" w:type="dxa"/>
            <w:vMerge/>
            <w:vAlign w:val="center"/>
          </w:tcPr>
          <w:p w:rsidR="002359D0" w:rsidRPr="0040452B" w:rsidRDefault="002359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359D0" w:rsidRPr="0040452B" w:rsidRDefault="002359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59D0" w:rsidRPr="00FC5BAB" w:rsidRDefault="002359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Циркулярное письмо № 4533 от 04.05.2010</w:t>
            </w:r>
            <w:r w:rsidR="00FC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EF3DE3" w:rsidRPr="00EF3DE3" w:rsidRDefault="008F534A" w:rsidP="00EF3DE3">
            <w:pPr>
              <w:pStyle w:val="text"/>
              <w:spacing w:before="0" w:beforeAutospacing="0" w:after="0" w:afterAutospacing="0"/>
              <w:jc w:val="both"/>
            </w:pPr>
            <w:r>
              <w:t>В</w:t>
            </w:r>
            <w:r w:rsidR="00EF3DE3" w:rsidRPr="00EF3DE3">
              <w:t xml:space="preserve">вести особое ежегодное литургическое поминовение, приуроченное к празднованию Дня Победы </w:t>
            </w:r>
            <w:r w:rsidR="00EF3DE3" w:rsidRPr="00FC5BAB">
              <w:rPr>
                <w:u w:val="single"/>
              </w:rPr>
              <w:t>в следующем порядке</w:t>
            </w:r>
            <w:r w:rsidR="00EF3DE3" w:rsidRPr="00EF3DE3">
              <w:t>:</w:t>
            </w:r>
          </w:p>
          <w:p w:rsidR="00EF3DE3" w:rsidRPr="00EF3DE3" w:rsidRDefault="00EF3DE3" w:rsidP="00EF3DE3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F3DE3">
              <w:t xml:space="preserve">Во время служения Божественной литургии 9 мая на заупокойной </w:t>
            </w:r>
            <w:proofErr w:type="spellStart"/>
            <w:r w:rsidRPr="00EF3DE3">
              <w:t>ектении</w:t>
            </w:r>
            <w:proofErr w:type="spellEnd"/>
            <w:r w:rsidRPr="00EF3DE3">
              <w:t xml:space="preserve"> ввести особые прошения «о </w:t>
            </w:r>
            <w:proofErr w:type="spellStart"/>
            <w:r w:rsidRPr="00EF3DE3">
              <w:t>вождех</w:t>
            </w:r>
            <w:proofErr w:type="spellEnd"/>
            <w:r w:rsidRPr="00EF3DE3">
              <w:t xml:space="preserve"> и воинах...»</w:t>
            </w:r>
            <w:r w:rsidR="006F099D">
              <w:t xml:space="preserve"> (см. приложение 2)</w:t>
            </w:r>
          </w:p>
          <w:p w:rsidR="00EF3DE3" w:rsidRPr="00EF3DE3" w:rsidRDefault="00EF3DE3" w:rsidP="00EF3DE3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F3DE3">
              <w:t>По окончании литургии служить благодарственный молебен Господу Богу за дарование Победы в Великой Отечественной войне 1941-1945 годов.</w:t>
            </w:r>
          </w:p>
          <w:p w:rsidR="002359D0" w:rsidRPr="0040452B" w:rsidRDefault="00EF3DE3" w:rsidP="00EF3DE3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F3DE3">
              <w:t>По завершении молебна служить заупокойную литию о почивших воинах.</w:t>
            </w:r>
          </w:p>
        </w:tc>
      </w:tr>
      <w:tr w:rsidR="00F67601" w:rsidRPr="0040452B" w:rsidTr="008F534A">
        <w:trPr>
          <w:trHeight w:val="690"/>
        </w:trPr>
        <w:tc>
          <w:tcPr>
            <w:tcW w:w="2269" w:type="dxa"/>
            <w:vMerge w:val="restart"/>
            <w:vAlign w:val="center"/>
          </w:tcPr>
          <w:p w:rsidR="00F67601" w:rsidRPr="0040452B" w:rsidRDefault="00C631F5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="00F67601"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6" w:type="dxa"/>
            <w:vMerge w:val="restart"/>
            <w:vAlign w:val="center"/>
          </w:tcPr>
          <w:p w:rsidR="00F67601" w:rsidRPr="0040452B" w:rsidRDefault="00F67601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День памяти святого равноапостольного князя Владимира</w:t>
            </w:r>
          </w:p>
        </w:tc>
        <w:tc>
          <w:tcPr>
            <w:tcW w:w="3969" w:type="dxa"/>
            <w:vAlign w:val="center"/>
          </w:tcPr>
          <w:p w:rsidR="00F67601" w:rsidRPr="0040452B" w:rsidRDefault="00F67601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Архиерейский Собор 2008 г. Определение «О единстве Церкви».</w:t>
            </w:r>
          </w:p>
        </w:tc>
        <w:tc>
          <w:tcPr>
            <w:tcW w:w="6237" w:type="dxa"/>
          </w:tcPr>
          <w:p w:rsidR="00F67601" w:rsidRPr="0040452B" w:rsidRDefault="00F67601" w:rsidP="008F53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В память о величайшем событии нашей общей истории — Крещении Руси —</w:t>
            </w:r>
            <w:r w:rsidR="008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в день святого равноапостольного князя Владимира 15/28 июля</w:t>
            </w:r>
            <w:r w:rsidR="008F534A">
              <w:rPr>
                <w:rFonts w:ascii="Times New Roman" w:hAnsi="Times New Roman" w:cs="Times New Roman"/>
                <w:sz w:val="24"/>
                <w:szCs w:val="24"/>
              </w:rPr>
              <w:t xml:space="preserve"> следует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совершать богослужение по уставу великого праздника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, воздавая должную честь крестителю Руси.</w:t>
            </w:r>
          </w:p>
        </w:tc>
      </w:tr>
      <w:tr w:rsidR="00F67601" w:rsidRPr="0040452B" w:rsidTr="00C35C3F">
        <w:trPr>
          <w:trHeight w:val="1327"/>
        </w:trPr>
        <w:tc>
          <w:tcPr>
            <w:tcW w:w="2269" w:type="dxa"/>
            <w:vMerge/>
            <w:vAlign w:val="center"/>
          </w:tcPr>
          <w:p w:rsidR="00F67601" w:rsidRPr="0040452B" w:rsidRDefault="00F67601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67601" w:rsidRPr="0040452B" w:rsidRDefault="00F67601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7601" w:rsidRPr="0040452B" w:rsidRDefault="007E1C82" w:rsidP="007E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Циркулярное письмо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01/5225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14.07.2011</w:t>
            </w:r>
            <w:r w:rsidR="00FC5B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7601" w:rsidRPr="0040452B" w:rsidRDefault="008F534A" w:rsidP="00804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601" w:rsidRPr="00F67601">
              <w:rPr>
                <w:rFonts w:ascii="Times New Roman" w:hAnsi="Times New Roman" w:cs="Times New Roman"/>
                <w:sz w:val="24"/>
                <w:szCs w:val="24"/>
              </w:rPr>
              <w:t xml:space="preserve"> этот памятный день надлежит ежегодно совершать торжественные богослужения во всех храмах Русской Православной Церкви с совершением по окончании Литургии </w:t>
            </w:r>
            <w:r w:rsidR="00F67601" w:rsidRPr="00F67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молебна по особому чину</w:t>
            </w:r>
            <w:r w:rsidR="00F67601" w:rsidRPr="00FC263E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2)</w:t>
            </w:r>
            <w:r w:rsidR="00FC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34A" w:rsidRDefault="008F534A"/>
    <w:p w:rsidR="00C35C3F" w:rsidRDefault="00C35C3F"/>
    <w:tbl>
      <w:tblPr>
        <w:tblStyle w:val="a3"/>
        <w:tblW w:w="15451" w:type="dxa"/>
        <w:tblInd w:w="-142" w:type="dxa"/>
        <w:tblLook w:val="04A0"/>
      </w:tblPr>
      <w:tblGrid>
        <w:gridCol w:w="2269"/>
        <w:gridCol w:w="2976"/>
        <w:gridCol w:w="3969"/>
        <w:gridCol w:w="6237"/>
      </w:tblGrid>
      <w:tr w:rsidR="00312F55" w:rsidRPr="0040452B" w:rsidTr="00C35C3F">
        <w:trPr>
          <w:trHeight w:val="263"/>
        </w:trPr>
        <w:tc>
          <w:tcPr>
            <w:tcW w:w="2269" w:type="dxa"/>
            <w:vAlign w:val="center"/>
          </w:tcPr>
          <w:p w:rsidR="00312F55" w:rsidRPr="0040452B" w:rsidRDefault="00312F55" w:rsidP="00C6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сентября </w:t>
            </w:r>
            <w:r w:rsidR="00C631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="00C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2976" w:type="dxa"/>
            <w:vAlign w:val="center"/>
          </w:tcPr>
          <w:p w:rsidR="00312F55" w:rsidRPr="0040452B" w:rsidRDefault="00312F55" w:rsidP="00EA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Усекновения главы Иоанна Предтечи</w:t>
            </w:r>
          </w:p>
        </w:tc>
        <w:tc>
          <w:tcPr>
            <w:tcW w:w="3969" w:type="dxa"/>
            <w:vAlign w:val="center"/>
          </w:tcPr>
          <w:p w:rsidR="00312F55" w:rsidRPr="0040452B" w:rsidRDefault="00312F55" w:rsidP="00EA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ЖУРНАЛЫ заседания Священного Синода от 25 июля 2014 года. Журнал №80</w:t>
            </w:r>
          </w:p>
        </w:tc>
        <w:tc>
          <w:tcPr>
            <w:tcW w:w="6237" w:type="dxa"/>
          </w:tcPr>
          <w:p w:rsidR="00312F55" w:rsidRPr="0040452B" w:rsidRDefault="00312F55" w:rsidP="00EA1ACC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452B">
              <w:rPr>
                <w:color w:val="000000"/>
              </w:rPr>
              <w:t>Восстановить ежегодное празднование Дня трезвости 11 сентября (29 августа), в день памяти Усекновения главы Иоанна Предтечи, и рекомендовать архиереям и духовенству в этот день:</w:t>
            </w:r>
          </w:p>
          <w:p w:rsidR="00312F55" w:rsidRPr="0040452B" w:rsidRDefault="00312F55" w:rsidP="00EA1ACC">
            <w:pPr>
              <w:pStyle w:val="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452B">
              <w:rPr>
                <w:color w:val="000000"/>
              </w:rPr>
              <w:t>посвящать проповедь раскрытию важности сохранения трезвенного образа жизни;</w:t>
            </w:r>
          </w:p>
          <w:p w:rsidR="00312F55" w:rsidRPr="0040452B" w:rsidRDefault="00312F55" w:rsidP="00EA1ACC">
            <w:pPr>
              <w:pStyle w:val="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452B">
              <w:rPr>
                <w:color w:val="000000"/>
                <w:u w:val="single"/>
              </w:rPr>
              <w:t xml:space="preserve">совершать Молебное пение о страждущих недугом </w:t>
            </w:r>
            <w:proofErr w:type="spellStart"/>
            <w:r w:rsidRPr="0040452B">
              <w:rPr>
                <w:color w:val="000000"/>
                <w:u w:val="single"/>
              </w:rPr>
              <w:t>винопития</w:t>
            </w:r>
            <w:proofErr w:type="spellEnd"/>
            <w:r w:rsidRPr="0040452B">
              <w:rPr>
                <w:color w:val="000000"/>
                <w:u w:val="single"/>
              </w:rPr>
              <w:t xml:space="preserve"> </w:t>
            </w:r>
            <w:r w:rsidR="000F624C">
              <w:rPr>
                <w:rStyle w:val="apple-converted-space"/>
                <w:color w:val="000000"/>
              </w:rPr>
              <w:t>(см. приложение 2</w:t>
            </w:r>
            <w:r w:rsidRPr="0040452B">
              <w:rPr>
                <w:color w:val="000000"/>
              </w:rPr>
              <w:t>);</w:t>
            </w:r>
          </w:p>
          <w:p w:rsidR="00312F55" w:rsidRPr="0040452B" w:rsidRDefault="00312F55" w:rsidP="00EA1ACC">
            <w:pPr>
              <w:pStyle w:val="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452B">
              <w:rPr>
                <w:color w:val="000000"/>
              </w:rPr>
              <w:t>по</w:t>
            </w:r>
            <w:r w:rsidR="0024522E">
              <w:rPr>
                <w:color w:val="000000"/>
              </w:rPr>
              <w:t xml:space="preserve"> </w:t>
            </w:r>
            <w:r w:rsidRPr="0040452B">
              <w:rPr>
                <w:color w:val="000000"/>
              </w:rPr>
              <w:t>возможности, во взаимодействии с государственными и общественными организациями, осуществлять публикации и проводить мероприятия, направленные на поддержание трезвого образа жизни.</w:t>
            </w:r>
          </w:p>
          <w:p w:rsidR="00312F55" w:rsidRPr="0040452B" w:rsidRDefault="00312F55" w:rsidP="00EA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D0" w:rsidRPr="0040452B" w:rsidTr="00C35C3F">
        <w:trPr>
          <w:trHeight w:val="3586"/>
        </w:trPr>
        <w:tc>
          <w:tcPr>
            <w:tcW w:w="2269" w:type="dxa"/>
            <w:vMerge w:val="restart"/>
            <w:vAlign w:val="center"/>
          </w:tcPr>
          <w:p w:rsidR="0050579B" w:rsidRDefault="009C51D0" w:rsidP="00C6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Воскресный день, предшествующий 19</w:t>
            </w:r>
            <w:r w:rsidR="00C631F5" w:rsidRPr="00C631F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1D0" w:rsidRPr="0040452B" w:rsidRDefault="00964A7D" w:rsidP="00964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  <w:r w:rsidRPr="00C35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2976" w:type="dxa"/>
            <w:vMerge w:val="restart"/>
            <w:vAlign w:val="center"/>
          </w:tcPr>
          <w:p w:rsidR="009C51D0" w:rsidRPr="0040452B" w:rsidRDefault="009C51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святых благоверных князя Петра, в иночестве Давида, и княгини </w:t>
            </w:r>
            <w:proofErr w:type="spellStart"/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, в иночестве Евфросинии</w:t>
            </w:r>
            <w:bookmarkStart w:id="0" w:name="_GoBack"/>
            <w:bookmarkEnd w:id="0"/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, Муромских чудотворцев</w:t>
            </w:r>
          </w:p>
        </w:tc>
        <w:tc>
          <w:tcPr>
            <w:tcW w:w="3969" w:type="dxa"/>
            <w:vAlign w:val="center"/>
          </w:tcPr>
          <w:p w:rsidR="009C51D0" w:rsidRDefault="009C51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>ЖУРНАЛЫ заседания Священного Синода от 25-26 декабря 2012 года. Журнал №129</w:t>
            </w:r>
          </w:p>
          <w:p w:rsidR="006B4350" w:rsidRPr="0040452B" w:rsidRDefault="006B435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4">
              <w:rPr>
                <w:rFonts w:ascii="Times New Roman" w:hAnsi="Times New Roman" w:cs="Times New Roman"/>
                <w:sz w:val="24"/>
                <w:szCs w:val="24"/>
              </w:rPr>
              <w:t>Циркулярное письмо №01/3192 от 26.07.2013 г.</w:t>
            </w:r>
          </w:p>
        </w:tc>
        <w:tc>
          <w:tcPr>
            <w:tcW w:w="6237" w:type="dxa"/>
          </w:tcPr>
          <w:p w:rsidR="00922610" w:rsidRDefault="00922610" w:rsidP="003D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D0" w:rsidRPr="0040452B" w:rsidRDefault="009C51D0" w:rsidP="003D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эти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за Божественной литургией присоединять к </w:t>
            </w:r>
            <w:r w:rsidRPr="0040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сугубой </w:t>
            </w:r>
            <w:proofErr w:type="spellStart"/>
            <w:r w:rsidRPr="00400DF1">
              <w:rPr>
                <w:rFonts w:ascii="Times New Roman" w:hAnsi="Times New Roman" w:cs="Times New Roman"/>
                <w:b/>
                <w:sz w:val="24"/>
                <w:szCs w:val="24"/>
              </w:rPr>
              <w:t>ектении</w:t>
            </w:r>
            <w:proofErr w:type="spellEnd"/>
            <w:r w:rsidRPr="0040452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прошения:</w:t>
            </w:r>
          </w:p>
          <w:p w:rsidR="009C51D0" w:rsidRPr="00400DF1" w:rsidRDefault="009C51D0" w:rsidP="00400D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1">
              <w:rPr>
                <w:rFonts w:ascii="Times New Roman" w:hAnsi="Times New Roman" w:cs="Times New Roman"/>
                <w:sz w:val="24"/>
                <w:szCs w:val="24"/>
              </w:rPr>
              <w:t xml:space="preserve">Еще молимся да хранят люди Твои заповедь сию: еже Бог </w:t>
            </w:r>
            <w:proofErr w:type="spellStart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proofErr w:type="spellEnd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да не разлучает, и даруется домашним их церквам несокрушимая крепость и </w:t>
            </w:r>
            <w:proofErr w:type="spellStart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преспеяние</w:t>
            </w:r>
            <w:proofErr w:type="spellEnd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 xml:space="preserve"> в любви </w:t>
            </w:r>
            <w:proofErr w:type="spellStart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нелицемерней</w:t>
            </w:r>
            <w:proofErr w:type="spellEnd"/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1D0" w:rsidRPr="00400DF1" w:rsidRDefault="009C51D0" w:rsidP="00400D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Еще молимся о сохранении супружества рабов Твоих в мире и единомыслии, благочестии и чистоте;</w:t>
            </w:r>
          </w:p>
          <w:p w:rsidR="009C51D0" w:rsidRPr="00400DF1" w:rsidRDefault="009C51D0" w:rsidP="00400D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1">
              <w:rPr>
                <w:rFonts w:ascii="Times New Roman" w:hAnsi="Times New Roman" w:cs="Times New Roman"/>
                <w:sz w:val="24"/>
                <w:szCs w:val="24"/>
              </w:rPr>
              <w:t>Еще молимся да возвеселятся люди твои видением сынов и дщерей, и да умножится народ наш и благословение Твое наследуется в нем в род и род.</w:t>
            </w:r>
          </w:p>
          <w:p w:rsidR="009C51D0" w:rsidRPr="0040452B" w:rsidRDefault="009C51D0" w:rsidP="00804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D0" w:rsidRPr="0040452B" w:rsidTr="00C35C3F">
        <w:trPr>
          <w:trHeight w:val="1598"/>
        </w:trPr>
        <w:tc>
          <w:tcPr>
            <w:tcW w:w="2269" w:type="dxa"/>
            <w:vMerge/>
            <w:vAlign w:val="center"/>
          </w:tcPr>
          <w:p w:rsidR="009C51D0" w:rsidRPr="0040452B" w:rsidRDefault="009C51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C51D0" w:rsidRPr="0040452B" w:rsidRDefault="009C51D0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C51D0" w:rsidRPr="00113754" w:rsidRDefault="009C51D0" w:rsidP="009C5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4">
              <w:rPr>
                <w:rFonts w:ascii="Times New Roman" w:hAnsi="Times New Roman" w:cs="Times New Roman"/>
                <w:sz w:val="24"/>
                <w:szCs w:val="24"/>
              </w:rPr>
              <w:t xml:space="preserve">ЖУРНАЛЫ заседания Священного Синода от </w:t>
            </w:r>
            <w:r w:rsidR="00312F55" w:rsidRPr="00113754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Pr="0011375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BE0DE8" w:rsidRPr="00113754">
              <w:rPr>
                <w:rFonts w:ascii="Times New Roman" w:hAnsi="Times New Roman" w:cs="Times New Roman"/>
                <w:sz w:val="24"/>
                <w:szCs w:val="24"/>
              </w:rPr>
              <w:t xml:space="preserve"> года. Журнал №58</w:t>
            </w:r>
            <w:r w:rsidRPr="00113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1D0" w:rsidRPr="0040452B" w:rsidRDefault="009C51D0" w:rsidP="009C5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4">
              <w:rPr>
                <w:rFonts w:ascii="Times New Roman" w:hAnsi="Times New Roman" w:cs="Times New Roman"/>
                <w:sz w:val="24"/>
                <w:szCs w:val="24"/>
              </w:rPr>
              <w:t>Циркулярное письмо №01/3192 от 26.07.2013 г.</w:t>
            </w:r>
          </w:p>
        </w:tc>
        <w:tc>
          <w:tcPr>
            <w:tcW w:w="6237" w:type="dxa"/>
            <w:vAlign w:val="center"/>
          </w:tcPr>
          <w:p w:rsidR="009C51D0" w:rsidRPr="0040452B" w:rsidRDefault="00EE3B69" w:rsidP="00EE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утвержденный</w:t>
            </w:r>
            <w:r w:rsidR="00A3185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C51D0">
              <w:rPr>
                <w:rFonts w:ascii="Times New Roman" w:hAnsi="Times New Roman" w:cs="Times New Roman"/>
                <w:sz w:val="24"/>
                <w:szCs w:val="24"/>
              </w:rPr>
              <w:t xml:space="preserve">екст молитвы </w:t>
            </w:r>
            <w:r w:rsidR="009F38B4" w:rsidRPr="009F38B4">
              <w:rPr>
                <w:rFonts w:ascii="Times New Roman" w:hAnsi="Times New Roman" w:cs="Times New Roman"/>
                <w:sz w:val="24"/>
                <w:szCs w:val="24"/>
              </w:rPr>
              <w:t xml:space="preserve">святым благоверным Петру и </w:t>
            </w:r>
            <w:proofErr w:type="spellStart"/>
            <w:r w:rsidR="009F38B4" w:rsidRPr="009F38B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9F38B4" w:rsidRPr="009F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богослужебное употребление. Совершать молитву святым супругам</w:t>
            </w:r>
            <w:r w:rsidR="009F38B4" w:rsidRPr="009F38B4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Божественной литургии в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памяти</w:t>
            </w:r>
            <w:r w:rsidR="009F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B4" w:rsidRPr="009F38B4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  <w:r w:rsidR="009F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179" w:rsidRPr="0040452B" w:rsidTr="00C35C3F">
        <w:trPr>
          <w:trHeight w:val="263"/>
        </w:trPr>
        <w:tc>
          <w:tcPr>
            <w:tcW w:w="2269" w:type="dxa"/>
            <w:vAlign w:val="center"/>
          </w:tcPr>
          <w:p w:rsidR="00977AA6" w:rsidRPr="00513A1F" w:rsidRDefault="00513A1F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1F">
              <w:rPr>
                <w:rFonts w:ascii="Times New Roman" w:hAnsi="Times New Roman" w:cs="Times New Roman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2976" w:type="dxa"/>
            <w:vAlign w:val="center"/>
          </w:tcPr>
          <w:p w:rsidR="00977AA6" w:rsidRPr="0040452B" w:rsidRDefault="00513A1F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ожно-транспортных происшествий.</w:t>
            </w:r>
          </w:p>
        </w:tc>
        <w:tc>
          <w:tcPr>
            <w:tcW w:w="3969" w:type="dxa"/>
            <w:vAlign w:val="center"/>
          </w:tcPr>
          <w:p w:rsidR="00977AA6" w:rsidRPr="0040452B" w:rsidRDefault="00513A1F" w:rsidP="00513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Циркулярное письмо б/н от 15.11.2013 г.</w:t>
            </w:r>
          </w:p>
        </w:tc>
        <w:tc>
          <w:tcPr>
            <w:tcW w:w="6237" w:type="dxa"/>
          </w:tcPr>
          <w:p w:rsidR="00F73EAD" w:rsidRPr="00F73EAD" w:rsidRDefault="00F73EAD" w:rsidP="00F73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Pr="00F73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третье воскресенье ноября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Всемирный день памяти жертв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происшествий. 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D67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совершать</w:t>
            </w:r>
            <w:r w:rsidRPr="00F73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панихиду о всех трагически погибших в результате автомобильных катастроф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A6" w:rsidRPr="0040452B" w:rsidRDefault="00F73EAD" w:rsidP="00D67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>Заупокойное поминовение следует соверш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>ть в кафедральн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>епархий</w:t>
            </w:r>
            <w:r w:rsidRPr="00F73EAD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Божественной литургии.</w:t>
            </w:r>
          </w:p>
        </w:tc>
      </w:tr>
      <w:tr w:rsidR="00CA71D9" w:rsidRPr="0040452B" w:rsidTr="0093739F">
        <w:trPr>
          <w:trHeight w:val="1686"/>
        </w:trPr>
        <w:tc>
          <w:tcPr>
            <w:tcW w:w="2269" w:type="dxa"/>
            <w:vAlign w:val="center"/>
          </w:tcPr>
          <w:p w:rsidR="00CA71D9" w:rsidRPr="00513A1F" w:rsidRDefault="000F624C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Суббота</w:t>
            </w:r>
          </w:p>
        </w:tc>
        <w:tc>
          <w:tcPr>
            <w:tcW w:w="2976" w:type="dxa"/>
            <w:vAlign w:val="center"/>
          </w:tcPr>
          <w:p w:rsidR="00CA71D9" w:rsidRPr="00F73EAD" w:rsidRDefault="000F624C" w:rsidP="00404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мире на Святой Земле</w:t>
            </w:r>
          </w:p>
        </w:tc>
        <w:tc>
          <w:tcPr>
            <w:tcW w:w="3969" w:type="dxa"/>
            <w:vAlign w:val="center"/>
          </w:tcPr>
          <w:p w:rsidR="00CA71D9" w:rsidRDefault="000F624C" w:rsidP="000F62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Циркулярное письмо №01/1616 от 04.04.2014 г.</w:t>
            </w:r>
          </w:p>
        </w:tc>
        <w:tc>
          <w:tcPr>
            <w:tcW w:w="6237" w:type="dxa"/>
          </w:tcPr>
          <w:p w:rsidR="00CA71D9" w:rsidRPr="00F73EAD" w:rsidRDefault="00CA71D9" w:rsidP="00D67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1D9">
              <w:rPr>
                <w:rFonts w:ascii="Times New Roman" w:hAnsi="Times New Roman" w:cs="Times New Roman"/>
                <w:sz w:val="24"/>
                <w:szCs w:val="24"/>
              </w:rPr>
              <w:t xml:space="preserve"> Великую Субботу Русская Православная Церковь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A71D9"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ежегодной всеправославной молитве о мире на Святой Земле. В связи </w:t>
            </w:r>
            <w:r w:rsidR="00D67E0F">
              <w:rPr>
                <w:rFonts w:ascii="Times New Roman" w:hAnsi="Times New Roman" w:cs="Times New Roman"/>
                <w:sz w:val="24"/>
                <w:szCs w:val="24"/>
              </w:rPr>
              <w:t xml:space="preserve">этим во </w:t>
            </w:r>
            <w:r w:rsidRPr="00CA71D9">
              <w:rPr>
                <w:rFonts w:ascii="Times New Roman" w:hAnsi="Times New Roman" w:cs="Times New Roman"/>
                <w:sz w:val="24"/>
                <w:szCs w:val="24"/>
              </w:rPr>
              <w:t xml:space="preserve">всех храмах </w:t>
            </w:r>
            <w:r w:rsidRPr="00CA7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окончании Божественной литургии Великой Субботы </w:t>
            </w:r>
            <w:r w:rsidR="00D67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следует </w:t>
            </w:r>
            <w:r w:rsidRPr="00CA7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</w:t>
            </w:r>
            <w:r w:rsidR="00D67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осить особую</w:t>
            </w:r>
            <w:r w:rsidRPr="00CA7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молитву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(см. приложение </w:t>
            </w:r>
            <w:r w:rsidR="000F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</w:tbl>
    <w:p w:rsidR="004A27C9" w:rsidRDefault="004A27C9"/>
    <w:sectPr w:rsidR="004A27C9" w:rsidSect="00DA6087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32" w:rsidRDefault="00160F32" w:rsidP="0024522E">
      <w:pPr>
        <w:spacing w:after="0" w:line="240" w:lineRule="auto"/>
      </w:pPr>
      <w:r>
        <w:separator/>
      </w:r>
    </w:p>
  </w:endnote>
  <w:endnote w:type="continuationSeparator" w:id="0">
    <w:p w:rsidR="00160F32" w:rsidRDefault="00160F32" w:rsidP="002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742254749"/>
      <w:docPartObj>
        <w:docPartGallery w:val="Page Numbers (Bottom of Page)"/>
        <w:docPartUnique/>
      </w:docPartObj>
    </w:sdtPr>
    <w:sdtContent>
      <w:p w:rsidR="0024522E" w:rsidRPr="0024522E" w:rsidRDefault="00E1364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52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522E" w:rsidRPr="002452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52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3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52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522E" w:rsidRPr="0024522E" w:rsidRDefault="0024522E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32" w:rsidRDefault="00160F32" w:rsidP="0024522E">
      <w:pPr>
        <w:spacing w:after="0" w:line="240" w:lineRule="auto"/>
      </w:pPr>
      <w:r>
        <w:separator/>
      </w:r>
    </w:p>
  </w:footnote>
  <w:footnote w:type="continuationSeparator" w:id="0">
    <w:p w:rsidR="00160F32" w:rsidRDefault="00160F32" w:rsidP="0024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AA"/>
    <w:multiLevelType w:val="hybridMultilevel"/>
    <w:tmpl w:val="E87E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7650E"/>
    <w:multiLevelType w:val="hybridMultilevel"/>
    <w:tmpl w:val="1CB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E45D2"/>
    <w:multiLevelType w:val="hybridMultilevel"/>
    <w:tmpl w:val="AA5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A6"/>
    <w:rsid w:val="000F624C"/>
    <w:rsid w:val="00100A2E"/>
    <w:rsid w:val="0011362D"/>
    <w:rsid w:val="00113754"/>
    <w:rsid w:val="00160F32"/>
    <w:rsid w:val="00166DF5"/>
    <w:rsid w:val="00185E27"/>
    <w:rsid w:val="001A6B5A"/>
    <w:rsid w:val="002359D0"/>
    <w:rsid w:val="00244634"/>
    <w:rsid w:val="0024522E"/>
    <w:rsid w:val="00295E77"/>
    <w:rsid w:val="002C1B80"/>
    <w:rsid w:val="002C39D6"/>
    <w:rsid w:val="002F2DA8"/>
    <w:rsid w:val="00312F55"/>
    <w:rsid w:val="00330179"/>
    <w:rsid w:val="00340512"/>
    <w:rsid w:val="003819BE"/>
    <w:rsid w:val="003A447D"/>
    <w:rsid w:val="003D70CE"/>
    <w:rsid w:val="003F19D7"/>
    <w:rsid w:val="00400DF1"/>
    <w:rsid w:val="00401E3A"/>
    <w:rsid w:val="0040452B"/>
    <w:rsid w:val="00495FDD"/>
    <w:rsid w:val="004A27C9"/>
    <w:rsid w:val="004A4AB0"/>
    <w:rsid w:val="004F740E"/>
    <w:rsid w:val="004F79E1"/>
    <w:rsid w:val="0050579B"/>
    <w:rsid w:val="00513A1F"/>
    <w:rsid w:val="0057753D"/>
    <w:rsid w:val="006068EF"/>
    <w:rsid w:val="006905E9"/>
    <w:rsid w:val="006A4A45"/>
    <w:rsid w:val="006B4350"/>
    <w:rsid w:val="006F099D"/>
    <w:rsid w:val="007613AC"/>
    <w:rsid w:val="007B0C9C"/>
    <w:rsid w:val="007E1C82"/>
    <w:rsid w:val="00820B40"/>
    <w:rsid w:val="00852C71"/>
    <w:rsid w:val="00881610"/>
    <w:rsid w:val="00886C33"/>
    <w:rsid w:val="00886C36"/>
    <w:rsid w:val="008B2A07"/>
    <w:rsid w:val="008F0F5E"/>
    <w:rsid w:val="008F534A"/>
    <w:rsid w:val="00922610"/>
    <w:rsid w:val="0093739F"/>
    <w:rsid w:val="00964A7D"/>
    <w:rsid w:val="00977AA6"/>
    <w:rsid w:val="00990D2A"/>
    <w:rsid w:val="009C51D0"/>
    <w:rsid w:val="009F38B4"/>
    <w:rsid w:val="00A31856"/>
    <w:rsid w:val="00A878B5"/>
    <w:rsid w:val="00AF0943"/>
    <w:rsid w:val="00B05965"/>
    <w:rsid w:val="00B6449A"/>
    <w:rsid w:val="00BD6759"/>
    <w:rsid w:val="00BE0DE8"/>
    <w:rsid w:val="00BF2C9A"/>
    <w:rsid w:val="00C35C3F"/>
    <w:rsid w:val="00C413B8"/>
    <w:rsid w:val="00C631F5"/>
    <w:rsid w:val="00CA71D9"/>
    <w:rsid w:val="00D1017D"/>
    <w:rsid w:val="00D41E86"/>
    <w:rsid w:val="00D67E0F"/>
    <w:rsid w:val="00DA6087"/>
    <w:rsid w:val="00E13646"/>
    <w:rsid w:val="00E62347"/>
    <w:rsid w:val="00E92E42"/>
    <w:rsid w:val="00E95820"/>
    <w:rsid w:val="00EE3B69"/>
    <w:rsid w:val="00EF3DE3"/>
    <w:rsid w:val="00F67601"/>
    <w:rsid w:val="00F73EAD"/>
    <w:rsid w:val="00F7425E"/>
    <w:rsid w:val="00FC263E"/>
    <w:rsid w:val="00F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2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A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A07"/>
  </w:style>
  <w:style w:type="character" w:styleId="a5">
    <w:name w:val="Strong"/>
    <w:basedOn w:val="a0"/>
    <w:uiPriority w:val="22"/>
    <w:qFormat/>
    <w:rsid w:val="008B2A07"/>
    <w:rPr>
      <w:b/>
      <w:bCs/>
    </w:rPr>
  </w:style>
  <w:style w:type="paragraph" w:styleId="a6">
    <w:name w:val="List Paragraph"/>
    <w:basedOn w:val="a"/>
    <w:uiPriority w:val="34"/>
    <w:qFormat/>
    <w:rsid w:val="00400D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22E"/>
  </w:style>
  <w:style w:type="paragraph" w:styleId="a9">
    <w:name w:val="footer"/>
    <w:basedOn w:val="a"/>
    <w:link w:val="aa"/>
    <w:uiPriority w:val="99"/>
    <w:unhideWhenUsed/>
    <w:rsid w:val="002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22E"/>
  </w:style>
  <w:style w:type="paragraph" w:styleId="ab">
    <w:name w:val="Balloon Text"/>
    <w:basedOn w:val="a"/>
    <w:link w:val="ac"/>
    <w:uiPriority w:val="99"/>
    <w:semiHidden/>
    <w:unhideWhenUsed/>
    <w:rsid w:val="00C4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Пользователь</cp:lastModifiedBy>
  <cp:revision>70</cp:revision>
  <cp:lastPrinted>2014-09-26T10:42:00Z</cp:lastPrinted>
  <dcterms:created xsi:type="dcterms:W3CDTF">2014-07-31T12:27:00Z</dcterms:created>
  <dcterms:modified xsi:type="dcterms:W3CDTF">2014-09-29T09:12:00Z</dcterms:modified>
</cp:coreProperties>
</file>