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89" w:rsidRDefault="00CA4B89" w:rsidP="00CA4B89">
      <w:pPr>
        <w:pStyle w:val="text"/>
        <w:jc w:val="center"/>
      </w:pPr>
      <w:r>
        <w:rPr>
          <w:rStyle w:val="a3"/>
        </w:rPr>
        <w:t>ПОСТАНОВЛЕНИЯ</w:t>
      </w:r>
    </w:p>
    <w:p w:rsidR="00CA4B89" w:rsidRDefault="00CA4B89" w:rsidP="00CA4B89">
      <w:pPr>
        <w:pStyle w:val="text"/>
        <w:jc w:val="center"/>
      </w:pPr>
      <w:r>
        <w:rPr>
          <w:rStyle w:val="a3"/>
        </w:rPr>
        <w:t>Освященного Архиерейского Собора Русской Православной Церкви</w:t>
      </w:r>
    </w:p>
    <w:p w:rsidR="00CA4B89" w:rsidRDefault="00CA4B89" w:rsidP="00CA4B89">
      <w:pPr>
        <w:pStyle w:val="text"/>
        <w:jc w:val="center"/>
      </w:pPr>
      <w:r>
        <w:rPr>
          <w:rStyle w:val="a3"/>
        </w:rPr>
        <w:t>(2-5 февраля 2013 года)</w:t>
      </w:r>
    </w:p>
    <w:p w:rsidR="00CA4B89" w:rsidRDefault="00CA4B89" w:rsidP="00CA4B89">
      <w:pPr>
        <w:pStyle w:val="text"/>
        <w:rPr>
          <w:rStyle w:val="a3"/>
        </w:rPr>
      </w:pPr>
    </w:p>
    <w:p w:rsidR="00CA4B89" w:rsidRDefault="00CA4B89" w:rsidP="00CA4B89">
      <w:pPr>
        <w:pStyle w:val="text"/>
        <w:rPr>
          <w:rStyle w:val="a3"/>
        </w:rPr>
      </w:pPr>
    </w:p>
    <w:p w:rsidR="00CA4B89" w:rsidRDefault="00CA4B89" w:rsidP="00CA4B89">
      <w:pPr>
        <w:pStyle w:val="text"/>
        <w:jc w:val="center"/>
      </w:pPr>
      <w:r>
        <w:rPr>
          <w:rStyle w:val="a3"/>
        </w:rPr>
        <w:t>Культура, книгоиздание, информационная работа</w:t>
      </w:r>
    </w:p>
    <w:p w:rsidR="00CA4B89" w:rsidRDefault="00CA4B89" w:rsidP="00CA4B89">
      <w:pPr>
        <w:pStyle w:val="text"/>
      </w:pPr>
      <w:r>
        <w:t xml:space="preserve">40. Члены Освященного Собора считают важным вклад многих верных чад Церкви в позитивное развитие современной культуры. Епархиям, где </w:t>
      </w:r>
      <w:proofErr w:type="gramStart"/>
      <w:r>
        <w:t>это</w:t>
      </w:r>
      <w:proofErr w:type="gramEnd"/>
      <w:r>
        <w:t xml:space="preserve"> возможно, предлагается создавать культурно-просветительские и духовно-образовательные центры, в первую очередь при кафедральных соборах или епархиальных библиотеках. Желательно разрабатывать программы епархиальных мероприятий, способствующих развитию отечественной культуры. Такие программы должны осуществляться, в том числе, в отдаленных от епархиального центра районах. Патриаршему совету по культуре и Издательскому совету Русской Православной Церкви поручается координировать эту работу и оказывать епархиям методическую поддержку. Важной также является популяризация в епархиях Патриаршей литературной премии имени святых равноапостольных Кирилла и </w:t>
      </w:r>
      <w:proofErr w:type="spellStart"/>
      <w:r>
        <w:t>Мефодия</w:t>
      </w:r>
      <w:proofErr w:type="spellEnd"/>
      <w:r>
        <w:t>.</w:t>
      </w:r>
    </w:p>
    <w:p w:rsidR="009026B9" w:rsidRDefault="009026B9"/>
    <w:sectPr w:rsidR="009026B9" w:rsidSect="0090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89"/>
    <w:rsid w:val="00626C1A"/>
    <w:rsid w:val="009026B9"/>
    <w:rsid w:val="00CA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A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A4B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2013-04-30T08:35:00Z</dcterms:created>
  <dcterms:modified xsi:type="dcterms:W3CDTF">2013-04-30T09:32:00Z</dcterms:modified>
</cp:coreProperties>
</file>